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Default="00B35E7F" w:rsidP="00B35E7F"/>
    <w:p w:rsidR="00CE0CAA" w:rsidRDefault="0089485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B542C" wp14:editId="30B8D8FA">
                <wp:simplePos x="0" y="0"/>
                <wp:positionH relativeFrom="column">
                  <wp:posOffset>476250</wp:posOffset>
                </wp:positionH>
                <wp:positionV relativeFrom="paragraph">
                  <wp:posOffset>133985</wp:posOffset>
                </wp:positionV>
                <wp:extent cx="1466850" cy="225425"/>
                <wp:effectExtent l="0" t="0" r="0" b="317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F1080D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vdavis</w:t>
                            </w:r>
                            <w:r w:rsidR="0089485C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7.5pt;margin-top:10.55pt;width:115.5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" stroked="f">
                <v:textbox>
                  <w:txbxContent>
                    <w:p w:rsidR="00850AB6" w:rsidRPr="00850AB6" w:rsidRDefault="00F1080D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vdavis</w:t>
                      </w:r>
                      <w:r w:rsidR="0089485C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AE3E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52AB1" wp14:editId="1433B2B4">
                <wp:simplePos x="0" y="0"/>
                <wp:positionH relativeFrom="column">
                  <wp:posOffset>3581037</wp:posOffset>
                </wp:positionH>
                <wp:positionV relativeFrom="paragraph">
                  <wp:posOffset>155575</wp:posOffset>
                </wp:positionV>
                <wp:extent cx="1583871" cy="834390"/>
                <wp:effectExtent l="95250" t="95250" r="35560" b="4191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871" cy="83439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E3E5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1.95pt;margin-top:12.25pt;width:124.7pt;height:6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E3E5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920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AE3E5E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r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Davis’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1080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Sept. 3-7</w:t>
                            </w:r>
                            <w:r w:rsidR="00EE0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B5UwuF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AE3E5E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r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Davis’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1080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Sept. 3-7</w:t>
                      </w:r>
                      <w:r w:rsidR="00EE0BD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9920F1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2198914</wp:posOffset>
                </wp:positionH>
                <wp:positionV relativeFrom="paragraph">
                  <wp:posOffset>260440</wp:posOffset>
                </wp:positionV>
                <wp:extent cx="4311015" cy="2144485"/>
                <wp:effectExtent l="19050" t="19050" r="32385" b="4635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1444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58C6" w:rsidRDefault="0011518E" w:rsidP="004B58C6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 w:rsid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B58C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Subjects and Predicates</w:t>
                            </w:r>
                          </w:p>
                          <w:p w:rsidR="004B58C6" w:rsidRDefault="004B58C6" w:rsidP="004B58C6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4B58C6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4B58C6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u w:val="single"/>
                              </w:rPr>
                              <w:t>subject</w:t>
                            </w:r>
                            <w:r w:rsidRPr="004B58C6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of a sentence usually com</w:t>
                            </w:r>
                            <w:r w:rsidR="00EC73C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es at the start of the sentence</w:t>
                            </w:r>
                            <w:r w:rsidRPr="004B58C6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. They can be one word or more than one word. They tell what/whom the sentence is about. </w:t>
                            </w:r>
                          </w:p>
                          <w:p w:rsidR="00EC73C8" w:rsidRDefault="00EC73C8" w:rsidP="004B58C6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  <w:t xml:space="preserve">(example)- </w:t>
                            </w:r>
                            <w:r w:rsidRPr="00EC73C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u w:val="single"/>
                              </w:rPr>
                              <w:t>Our teacher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loves school. </w:t>
                            </w:r>
                          </w:p>
                          <w:p w:rsidR="00EC73C8" w:rsidRDefault="004B58C6" w:rsidP="004B58C6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The predicate of a sentence</w:t>
                            </w:r>
                            <w:r w:rsidR="00EC73C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tells what the subject does or is. </w:t>
                            </w:r>
                          </w:p>
                          <w:p w:rsidR="00552BDB" w:rsidRDefault="00EC73C8" w:rsidP="00EC73C8">
                            <w:pPr>
                              <w:spacing w:line="240" w:lineRule="auto"/>
                              <w:ind w:firstLine="72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(example)- The students </w:t>
                            </w:r>
                            <w:r w:rsidRPr="00EC73C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u w:val="single"/>
                              </w:rPr>
                              <w:t>walk to school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4B58C6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58C6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52BDB" w:rsidRDefault="00552BDB" w:rsidP="005816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Pr="009014F7" w:rsidRDefault="00552BDB" w:rsidP="005816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9014F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824D5A" w:rsidRDefault="00552BDB" w:rsidP="00606795">
                            <w:pPr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73.15pt;margin-top:20.5pt;width:339.45pt;height:16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uC8gIAACsGAAAOAAAAZHJzL2Uyb0RvYy54bWysVFtv2yAUfp+0/4B4T23HzqVWnSpJk2nS&#10;blI77ZlgHKNi8IDE7qb99x0g8dL1ZZqaSBbnAB/n8n3n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4B58C6" w:rsidRDefault="0011518E" w:rsidP="004B58C6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 w:rsid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B58C6">
                        <w:rPr>
                          <w:rFonts w:ascii="Comic Sans MS" w:hAnsi="Comic Sans MS"/>
                          <w:sz w:val="32"/>
                          <w:szCs w:val="32"/>
                        </w:rPr>
                        <w:t>Subjects and Predicates</w:t>
                      </w:r>
                    </w:p>
                    <w:p w:rsidR="004B58C6" w:rsidRDefault="004B58C6" w:rsidP="004B58C6">
                      <w:pPr>
                        <w:spacing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4B58C6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The </w:t>
                      </w:r>
                      <w:r w:rsidRPr="004B58C6">
                        <w:rPr>
                          <w:rFonts w:ascii="Comic Sans MS" w:hAnsi="Comic Sans MS" w:cs="Arial"/>
                          <w:sz w:val="20"/>
                          <w:szCs w:val="20"/>
                          <w:u w:val="single"/>
                        </w:rPr>
                        <w:t>subject</w:t>
                      </w:r>
                      <w:r w:rsidRPr="004B58C6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of a sentence usually com</w:t>
                      </w:r>
                      <w:r w:rsidR="00EC73C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es at the start of the sentence</w:t>
                      </w:r>
                      <w:r w:rsidRPr="004B58C6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. They can be one word or more than one word. They tell what/whom the sentence is about. </w:t>
                      </w:r>
                    </w:p>
                    <w:p w:rsidR="00EC73C8" w:rsidRDefault="00EC73C8" w:rsidP="004B58C6">
                      <w:pPr>
                        <w:spacing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example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)- </w:t>
                      </w:r>
                      <w:r w:rsidRPr="00EC73C8">
                        <w:rPr>
                          <w:rFonts w:ascii="Comic Sans MS" w:hAnsi="Comic Sans MS" w:cs="Arial"/>
                          <w:sz w:val="20"/>
                          <w:szCs w:val="20"/>
                          <w:u w:val="single"/>
                        </w:rPr>
                        <w:t>Our teacher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loves school. </w:t>
                      </w:r>
                    </w:p>
                    <w:p w:rsidR="00EC73C8" w:rsidRDefault="004B58C6" w:rsidP="004B58C6">
                      <w:pPr>
                        <w:spacing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The predicate of a sentence</w:t>
                      </w:r>
                      <w:r w:rsidR="00EC73C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tells what the subject does or is. </w:t>
                      </w:r>
                    </w:p>
                    <w:p w:rsidR="00552BDB" w:rsidRDefault="00EC73C8" w:rsidP="00EC73C8">
                      <w:pPr>
                        <w:spacing w:line="240" w:lineRule="auto"/>
                        <w:ind w:firstLine="72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example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)- The students </w:t>
                      </w:r>
                      <w:r w:rsidRPr="00EC73C8">
                        <w:rPr>
                          <w:rFonts w:ascii="Comic Sans MS" w:hAnsi="Comic Sans MS" w:cs="Arial"/>
                          <w:sz w:val="20"/>
                          <w:szCs w:val="20"/>
                          <w:u w:val="single"/>
                        </w:rPr>
                        <w:t>walk to school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. </w:t>
                      </w:r>
                      <w:r w:rsidR="004B58C6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="004B58C6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552BDB" w:rsidRDefault="00552BDB" w:rsidP="005816A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Pr="009014F7" w:rsidRDefault="00552BDB" w:rsidP="005816A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9014F7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824D5A" w:rsidRDefault="00552BDB" w:rsidP="00606795">
                      <w:pPr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191135</wp:posOffset>
                </wp:positionV>
                <wp:extent cx="2564765" cy="3147060"/>
                <wp:effectExtent l="34925" t="36830" r="38735" b="3556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147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Pr="00EA3322" w:rsidRDefault="0011518E" w:rsidP="00EA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397B78" w:rsidRPr="00397B78" w:rsidRDefault="00397B78" w:rsidP="00397B78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397B78"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9900"/>
                                <w:sz w:val="24"/>
                                <w:szCs w:val="20"/>
                              </w:rPr>
                              <w:t>The Littles</w:t>
                            </w:r>
                          </w:p>
                          <w:p w:rsidR="00397B78" w:rsidRPr="00397B78" w:rsidRDefault="00397B78" w:rsidP="00397B78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000000"/>
                                <w:sz w:val="24"/>
                                <w:szCs w:val="20"/>
                              </w:rPr>
                            </w:pPr>
                            <w:r w:rsidRPr="00397B78"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000000"/>
                                <w:sz w:val="24"/>
                                <w:szCs w:val="20"/>
                              </w:rPr>
                              <w:t>By John Peterson</w:t>
                            </w:r>
                          </w:p>
                          <w:p w:rsidR="00397B78" w:rsidRPr="00397B78" w:rsidRDefault="00397B78" w:rsidP="00397B78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4"/>
                                <w:szCs w:val="20"/>
                              </w:rPr>
                            </w:pPr>
                          </w:p>
                          <w:p w:rsidR="00397B78" w:rsidRPr="00397B78" w:rsidRDefault="00397B78" w:rsidP="00397B78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397B78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0"/>
                                <w:u w:val="single"/>
                              </w:rPr>
                              <w:t>Target Skill</w:t>
                            </w:r>
                            <w:r w:rsidRPr="00397B78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–</w:t>
                            </w:r>
                            <w:r w:rsidRPr="00397B78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397B78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Sequence of Events &amp; Story Elements</w:t>
                            </w:r>
                          </w:p>
                          <w:p w:rsidR="00397B78" w:rsidRPr="00397B78" w:rsidRDefault="00397B78" w:rsidP="00397B78">
                            <w:p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397B78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0"/>
                                <w:u w:val="single"/>
                              </w:rPr>
                              <w:t>Target Strategy</w:t>
                            </w:r>
                            <w:r w:rsidRPr="00397B78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–</w:t>
                            </w:r>
                            <w:r w:rsidRPr="00397B78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397B78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Question</w:t>
                            </w:r>
                          </w:p>
                          <w:p w:rsidR="00397B78" w:rsidRPr="00397B78" w:rsidRDefault="00397B78" w:rsidP="00397B78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397B78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0"/>
                                <w:u w:val="single"/>
                              </w:rPr>
                              <w:t>Fluency</w:t>
                            </w:r>
                            <w:r w:rsidRPr="00397B78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-</w:t>
                            </w:r>
                            <w:r w:rsidRPr="00397B78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397B78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Rate</w:t>
                            </w:r>
                          </w:p>
                          <w:p w:rsidR="0089485C" w:rsidRPr="0089485C" w:rsidRDefault="0089485C" w:rsidP="00AE3E5E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39.25pt;margin-top:15.05pt;width:201.95pt;height:24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Pr="00EA3322" w:rsidRDefault="0011518E" w:rsidP="00EA332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397B78" w:rsidRPr="00397B78" w:rsidRDefault="00397B78" w:rsidP="00397B78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color w:val="000000" w:themeColor="text1"/>
                          <w:sz w:val="24"/>
                          <w:szCs w:val="20"/>
                        </w:rPr>
                      </w:pPr>
                      <w:r w:rsidRPr="00397B78">
                        <w:rPr>
                          <w:rFonts w:ascii="Verdana" w:eastAsia="Times New Roman" w:hAnsi="Verdana" w:cs="Arial"/>
                          <w:b/>
                          <w:bCs/>
                          <w:color w:val="FF9900"/>
                          <w:sz w:val="24"/>
                          <w:szCs w:val="20"/>
                        </w:rPr>
                        <w:t>The Littles</w:t>
                      </w:r>
                    </w:p>
                    <w:p w:rsidR="00397B78" w:rsidRPr="00397B78" w:rsidRDefault="00397B78" w:rsidP="00397B78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i/>
                          <w:iCs/>
                          <w:color w:val="000000"/>
                          <w:sz w:val="24"/>
                          <w:szCs w:val="20"/>
                        </w:rPr>
                      </w:pPr>
                      <w:r w:rsidRPr="00397B78">
                        <w:rPr>
                          <w:rFonts w:ascii="Verdana" w:eastAsia="Times New Roman" w:hAnsi="Verdana" w:cs="Arial"/>
                          <w:i/>
                          <w:iCs/>
                          <w:color w:val="000000"/>
                          <w:sz w:val="24"/>
                          <w:szCs w:val="20"/>
                        </w:rPr>
                        <w:t>By John Peterson</w:t>
                      </w:r>
                    </w:p>
                    <w:p w:rsidR="00397B78" w:rsidRPr="00397B78" w:rsidRDefault="00397B78" w:rsidP="00397B78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4"/>
                          <w:szCs w:val="20"/>
                        </w:rPr>
                      </w:pPr>
                    </w:p>
                    <w:p w:rsidR="00397B78" w:rsidRPr="00397B78" w:rsidRDefault="00397B78" w:rsidP="00397B78">
                      <w:p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397B78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0"/>
                          <w:u w:val="single"/>
                        </w:rPr>
                        <w:t>Target Skill</w:t>
                      </w:r>
                      <w:r w:rsidRPr="00397B78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–</w:t>
                      </w:r>
                      <w:r w:rsidRPr="00397B78">
                        <w:rPr>
                          <w:rFonts w:ascii="Comic Sans MS" w:hAnsi="Comic Sans MS"/>
                          <w:color w:val="7030A0"/>
                          <w:sz w:val="24"/>
                          <w:szCs w:val="20"/>
                        </w:rPr>
                        <w:t xml:space="preserve"> </w:t>
                      </w:r>
                      <w:r w:rsidRPr="00397B78">
                        <w:rPr>
                          <w:rFonts w:ascii="Comic Sans MS" w:hAnsi="Comic Sans MS"/>
                          <w:sz w:val="24"/>
                          <w:szCs w:val="20"/>
                        </w:rPr>
                        <w:t>Sequence of Events &amp; Story Elements</w:t>
                      </w:r>
                    </w:p>
                    <w:p w:rsidR="00397B78" w:rsidRPr="00397B78" w:rsidRDefault="00397B78" w:rsidP="00397B78">
                      <w:p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397B78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0"/>
                          <w:u w:val="single"/>
                        </w:rPr>
                        <w:t>Target Strategy</w:t>
                      </w:r>
                      <w:r w:rsidRPr="00397B78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–</w:t>
                      </w:r>
                      <w:r w:rsidRPr="00397B78">
                        <w:rPr>
                          <w:rFonts w:ascii="Comic Sans MS" w:hAnsi="Comic Sans MS"/>
                          <w:color w:val="7030A0"/>
                          <w:sz w:val="24"/>
                          <w:szCs w:val="20"/>
                        </w:rPr>
                        <w:t xml:space="preserve"> </w:t>
                      </w:r>
                      <w:r w:rsidRPr="00397B78">
                        <w:rPr>
                          <w:rFonts w:ascii="Comic Sans MS" w:hAnsi="Comic Sans MS"/>
                          <w:sz w:val="24"/>
                          <w:szCs w:val="20"/>
                        </w:rPr>
                        <w:t>Question</w:t>
                      </w:r>
                    </w:p>
                    <w:p w:rsidR="00397B78" w:rsidRPr="00397B78" w:rsidRDefault="00397B78" w:rsidP="00397B78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397B78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0"/>
                          <w:u w:val="single"/>
                        </w:rPr>
                        <w:t>Fluency</w:t>
                      </w:r>
                      <w:r w:rsidRPr="00397B78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-</w:t>
                      </w:r>
                      <w:r w:rsidRPr="00397B78">
                        <w:rPr>
                          <w:rFonts w:ascii="Comic Sans MS" w:hAnsi="Comic Sans MS"/>
                          <w:color w:val="7030A0"/>
                          <w:sz w:val="24"/>
                          <w:szCs w:val="20"/>
                        </w:rPr>
                        <w:t xml:space="preserve"> </w:t>
                      </w:r>
                      <w:r w:rsidRPr="00397B78">
                        <w:rPr>
                          <w:rFonts w:ascii="Comic Sans MS" w:hAnsi="Comic Sans MS"/>
                          <w:sz w:val="24"/>
                          <w:szCs w:val="20"/>
                        </w:rPr>
                        <w:t>Rate</w:t>
                      </w:r>
                    </w:p>
                    <w:p w:rsidR="0089485C" w:rsidRPr="0089485C" w:rsidRDefault="0089485C" w:rsidP="00AE3E5E">
                      <w:p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jc w:val="center"/>
        <w:rPr>
          <w:rFonts w:ascii="Comic Sans MS" w:hAnsi="Comic Sans MS"/>
          <w:sz w:val="32"/>
          <w:szCs w:val="32"/>
        </w:rPr>
      </w:pPr>
    </w:p>
    <w:p w:rsidR="00CE0CAA" w:rsidRPr="00CE0CAA" w:rsidRDefault="00CE0CAA" w:rsidP="00CE0CAA"/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CE0CAA" w:rsidP="00CE0CAA">
      <w:pPr>
        <w:rPr>
          <w:b/>
        </w:rPr>
      </w:pPr>
    </w:p>
    <w:p w:rsidR="00CE0CAA" w:rsidRPr="00CE0CAA" w:rsidRDefault="00CE0CAA" w:rsidP="00CE0CAA"/>
    <w:p w:rsidR="00CE0CAA" w:rsidRPr="00CE0CAA" w:rsidRDefault="00EC73C8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5137BE" wp14:editId="7DD43C2D">
                <wp:simplePos x="0" y="0"/>
                <wp:positionH relativeFrom="column">
                  <wp:posOffset>2198370</wp:posOffset>
                </wp:positionH>
                <wp:positionV relativeFrom="paragraph">
                  <wp:posOffset>83820</wp:posOffset>
                </wp:positionV>
                <wp:extent cx="4311015" cy="2795270"/>
                <wp:effectExtent l="19050" t="19050" r="32385" b="4318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7952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Pr="00EA3322" w:rsidRDefault="000911A6" w:rsidP="00EE0B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518E">
                              <w:rPr>
                                <w:szCs w:val="32"/>
                              </w:rPr>
                              <w:t xml:space="preserve"> </w:t>
                            </w:r>
                            <w:r w:rsidR="0011518E"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Vocabulary:</w:t>
                            </w:r>
                            <w:r w:rsidR="00EA3322" w:rsidRPr="00EA33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33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7B78" w:rsidRPr="00E65AC4" w:rsidRDefault="00397B78" w:rsidP="00397B7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65AC4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armed: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to have weapons; to provide defense </w:t>
                            </w:r>
                          </w:p>
                          <w:p w:rsidR="00397B78" w:rsidRPr="00E65AC4" w:rsidRDefault="00397B78" w:rsidP="00397B78">
                            <w:pPr>
                              <w:pStyle w:val="ListParagraph"/>
                              <w:spacing w:after="0"/>
                              <w:ind w:left="810"/>
                              <w:rPr>
                                <w:rFonts w:ascii="Comic Sans MS" w:hAnsi="Comic Sans MS"/>
                                <w:sz w:val="10"/>
                                <w:szCs w:val="28"/>
                                <w:u w:val="single"/>
                              </w:rPr>
                            </w:pPr>
                          </w:p>
                          <w:p w:rsidR="00397B78" w:rsidRPr="00E65AC4" w:rsidRDefault="00397B78" w:rsidP="00397B7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65AC4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timid: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easily frightened; shy</w:t>
                            </w:r>
                          </w:p>
                          <w:p w:rsidR="00397B78" w:rsidRPr="00E65AC4" w:rsidRDefault="00397B78" w:rsidP="00397B78">
                            <w:pPr>
                              <w:pStyle w:val="ListParagraph"/>
                              <w:spacing w:after="0"/>
                              <w:ind w:left="810"/>
                              <w:rPr>
                                <w:rFonts w:ascii="Comic Sans MS" w:hAnsi="Comic Sans MS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397B78" w:rsidRPr="00E65AC4" w:rsidRDefault="00397B78" w:rsidP="00397B7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65AC4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gnaw: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 chew or bite on; to wear away bit by bit</w:t>
                            </w:r>
                          </w:p>
                          <w:p w:rsidR="00397B78" w:rsidRPr="00E65AC4" w:rsidRDefault="00397B78" w:rsidP="00397B78">
                            <w:pPr>
                              <w:spacing w:after="0"/>
                              <w:rPr>
                                <w:rFonts w:ascii="Comic Sans MS" w:hAnsi="Comic Sans MS"/>
                                <w:sz w:val="10"/>
                                <w:szCs w:val="28"/>
                                <w:u w:val="single"/>
                              </w:rPr>
                            </w:pPr>
                          </w:p>
                          <w:p w:rsidR="00397B78" w:rsidRPr="00E65AC4" w:rsidRDefault="00397B78" w:rsidP="00397B7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65AC4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quiver: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 case for holding and carrying arrows</w:t>
                            </w:r>
                          </w:p>
                          <w:p w:rsidR="0089485C" w:rsidRPr="0089485C" w:rsidRDefault="0089485C" w:rsidP="00397B78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73.1pt;margin-top:6.6pt;width:339.45pt;height:22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Pr="00EA3322" w:rsidRDefault="000911A6" w:rsidP="00EE0BD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1518E">
                        <w:rPr>
                          <w:szCs w:val="32"/>
                        </w:rPr>
                        <w:t xml:space="preserve"> </w:t>
                      </w:r>
                      <w:r w:rsidR="0011518E"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Vocabulary:</w:t>
                      </w:r>
                      <w:r w:rsidR="00EA3322" w:rsidRPr="00EA33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A33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7B78" w:rsidRPr="00E65AC4" w:rsidRDefault="00397B78" w:rsidP="00397B7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65AC4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armed: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to have weapons; to provide defense </w:t>
                      </w:r>
                    </w:p>
                    <w:p w:rsidR="00397B78" w:rsidRPr="00E65AC4" w:rsidRDefault="00397B78" w:rsidP="00397B78">
                      <w:pPr>
                        <w:pStyle w:val="ListParagraph"/>
                        <w:spacing w:after="0"/>
                        <w:ind w:left="810"/>
                        <w:rPr>
                          <w:rFonts w:ascii="Comic Sans MS" w:hAnsi="Comic Sans MS"/>
                          <w:sz w:val="10"/>
                          <w:szCs w:val="28"/>
                          <w:u w:val="single"/>
                        </w:rPr>
                      </w:pPr>
                    </w:p>
                    <w:p w:rsidR="00397B78" w:rsidRPr="00E65AC4" w:rsidRDefault="00397B78" w:rsidP="00397B7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65AC4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timid: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easily frightened; shy</w:t>
                      </w:r>
                    </w:p>
                    <w:p w:rsidR="00397B78" w:rsidRPr="00E65AC4" w:rsidRDefault="00397B78" w:rsidP="00397B78">
                      <w:pPr>
                        <w:pStyle w:val="ListParagraph"/>
                        <w:spacing w:after="0"/>
                        <w:ind w:left="810"/>
                        <w:rPr>
                          <w:rFonts w:ascii="Comic Sans MS" w:hAnsi="Comic Sans MS"/>
                          <w:sz w:val="10"/>
                          <w:szCs w:val="10"/>
                          <w:u w:val="single"/>
                        </w:rPr>
                      </w:pPr>
                    </w:p>
                    <w:p w:rsidR="00397B78" w:rsidRPr="00E65AC4" w:rsidRDefault="00397B78" w:rsidP="00397B7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65AC4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gnaw: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 chew or bite on; to wear away bit by bit</w:t>
                      </w:r>
                    </w:p>
                    <w:p w:rsidR="00397B78" w:rsidRPr="00E65AC4" w:rsidRDefault="00397B78" w:rsidP="00397B78">
                      <w:pPr>
                        <w:spacing w:after="0"/>
                        <w:rPr>
                          <w:rFonts w:ascii="Comic Sans MS" w:hAnsi="Comic Sans MS"/>
                          <w:sz w:val="10"/>
                          <w:szCs w:val="28"/>
                          <w:u w:val="single"/>
                        </w:rPr>
                      </w:pPr>
                    </w:p>
                    <w:p w:rsidR="00397B78" w:rsidRPr="00E65AC4" w:rsidRDefault="00397B78" w:rsidP="00397B7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65AC4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quiver: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 case for holding and carrying arrows</w:t>
                      </w:r>
                    </w:p>
                    <w:p w:rsidR="0089485C" w:rsidRPr="0089485C" w:rsidRDefault="0089485C" w:rsidP="00397B78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Pr="00CE0CAA" w:rsidRDefault="009920F1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80645</wp:posOffset>
                </wp:positionV>
                <wp:extent cx="2470150" cy="5219700"/>
                <wp:effectExtent l="19050" t="19050" r="44450" b="381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5219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Default="0011518E" w:rsidP="0042520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  <w:r w:rsid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E3E5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Short </w:t>
                            </w:r>
                            <w:r w:rsidR="00EA3322" w:rsidRPr="00EA332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Vowels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2134"/>
                            </w:tblGrid>
                            <w:tr w:rsidR="00EE0BDB" w:rsidTr="00EE0BDB">
                              <w:tc>
                                <w:tcPr>
                                  <w:tcW w:w="1654" w:type="dxa"/>
                                </w:tcPr>
                                <w:p w:rsidR="00EA3322" w:rsidRDefault="00AE3E5E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crop</w:t>
                                  </w:r>
                                </w:p>
                                <w:p w:rsidR="00EE0BDB" w:rsidRDefault="00AE3E5E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plan</w:t>
                                  </w:r>
                                </w:p>
                                <w:p w:rsidR="00EE0BDB" w:rsidRDefault="00AE3E5E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thing</w:t>
                                  </w:r>
                                </w:p>
                                <w:p w:rsidR="00EE0BDB" w:rsidRDefault="00AE3E5E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smell</w:t>
                                  </w:r>
                                </w:p>
                                <w:p w:rsidR="00EE0BDB" w:rsidRDefault="00AE3E5E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shut</w:t>
                                  </w:r>
                                </w:p>
                                <w:p w:rsidR="00EE0BDB" w:rsidRDefault="00AE3E5E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sticky</w:t>
                                  </w:r>
                                </w:p>
                                <w:p w:rsidR="00EE0BDB" w:rsidRDefault="00AE3E5E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spent</w:t>
                                  </w:r>
                                </w:p>
                                <w:p w:rsidR="00EE0BDB" w:rsidRDefault="00AE3E5E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lunch</w:t>
                                  </w:r>
                                </w:p>
                                <w:p w:rsidR="00EE0BDB" w:rsidRPr="00EA3322" w:rsidRDefault="00AE3E5E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pumpkin</w:t>
                                  </w:r>
                                </w:p>
                                <w:p w:rsidR="00EA3322" w:rsidRPr="00EA3322" w:rsidRDefault="00EA3322" w:rsidP="00EA3322">
                                  <w:pPr>
                                    <w:pStyle w:val="NormalWeb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:rsidR="00EE0BDB" w:rsidRDefault="00AE3E5E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clock</w:t>
                                  </w:r>
                                </w:p>
                                <w:p w:rsidR="00EE0BDB" w:rsidRPr="00EE0BDB" w:rsidRDefault="00EE0BDB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AE3E5E"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gift</w:t>
                                  </w:r>
                                </w:p>
                                <w:p w:rsidR="00EE0BDB" w:rsidRDefault="00AE3E5E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class</w:t>
                                  </w:r>
                                </w:p>
                                <w:p w:rsidR="00EE0BDB" w:rsidRDefault="00AE3E5E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skip</w:t>
                                  </w:r>
                                </w:p>
                                <w:p w:rsidR="00EE0BDB" w:rsidRDefault="00AE3E5E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swing</w:t>
                                  </w:r>
                                </w:p>
                                <w:p w:rsidR="0089485C" w:rsidRDefault="0089485C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next</w:t>
                                  </w:r>
                                </w:p>
                                <w:p w:rsidR="0089485C" w:rsidRDefault="0089485C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hug</w:t>
                                  </w:r>
                                </w:p>
                                <w:p w:rsidR="0089485C" w:rsidRDefault="0089485C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hospital</w:t>
                                  </w:r>
                                </w:p>
                                <w:p w:rsidR="0089485C" w:rsidRDefault="0089485C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fantastic</w:t>
                                  </w:r>
                                </w:p>
                                <w:p w:rsidR="00EA3322" w:rsidRPr="00EA3322" w:rsidRDefault="00EA3322" w:rsidP="00AE3E5E">
                                  <w:pPr>
                                    <w:pStyle w:val="NormalWeb"/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3322" w:rsidRPr="0011518E" w:rsidRDefault="00EA3322" w:rsidP="0042520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11A6" w:rsidRDefault="000911A6" w:rsidP="004252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margin-left:-31.5pt;margin-top:6.35pt;width:194.5pt;height:4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Default="0011518E" w:rsidP="0042520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  <w:r w:rsid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E3E5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Short </w:t>
                      </w:r>
                      <w:r w:rsidR="00EA3322" w:rsidRPr="00EA3322">
                        <w:rPr>
                          <w:rFonts w:ascii="Comic Sans MS" w:hAnsi="Comic Sans MS"/>
                          <w:sz w:val="32"/>
                          <w:szCs w:val="32"/>
                        </w:rPr>
                        <w:t>Vowels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2134"/>
                      </w:tblGrid>
                      <w:tr w:rsidR="00EE0BDB" w:rsidTr="00EE0BDB">
                        <w:tc>
                          <w:tcPr>
                            <w:tcW w:w="1654" w:type="dxa"/>
                          </w:tcPr>
                          <w:p w:rsidR="00EA3322" w:rsidRDefault="00AE3E5E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crop</w:t>
                            </w:r>
                          </w:p>
                          <w:p w:rsidR="00EE0BDB" w:rsidRDefault="00AE3E5E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plan</w:t>
                            </w:r>
                          </w:p>
                          <w:p w:rsidR="00EE0BDB" w:rsidRDefault="00AE3E5E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thing</w:t>
                            </w:r>
                          </w:p>
                          <w:p w:rsidR="00EE0BDB" w:rsidRDefault="00AE3E5E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smell</w:t>
                            </w:r>
                          </w:p>
                          <w:p w:rsidR="00EE0BDB" w:rsidRDefault="00AE3E5E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shut</w:t>
                            </w:r>
                          </w:p>
                          <w:p w:rsidR="00EE0BDB" w:rsidRDefault="00AE3E5E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sticky</w:t>
                            </w:r>
                          </w:p>
                          <w:p w:rsidR="00EE0BDB" w:rsidRDefault="00AE3E5E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spent</w:t>
                            </w:r>
                          </w:p>
                          <w:p w:rsidR="00EE0BDB" w:rsidRDefault="00AE3E5E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lunch</w:t>
                            </w:r>
                          </w:p>
                          <w:p w:rsidR="00EE0BDB" w:rsidRPr="00EA3322" w:rsidRDefault="00AE3E5E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pumpkin</w:t>
                            </w:r>
                          </w:p>
                          <w:p w:rsidR="00EA3322" w:rsidRPr="00EA3322" w:rsidRDefault="00EA3322" w:rsidP="00EA3322">
                            <w:pPr>
                              <w:pStyle w:val="NormalWeb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64" w:type="dxa"/>
                          </w:tcPr>
                          <w:p w:rsidR="00EE0BDB" w:rsidRDefault="00AE3E5E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clock</w:t>
                            </w:r>
                          </w:p>
                          <w:p w:rsidR="00EE0BDB" w:rsidRPr="00EE0BDB" w:rsidRDefault="00EE0BDB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AE3E5E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gift</w:t>
                            </w:r>
                          </w:p>
                          <w:p w:rsidR="00EE0BDB" w:rsidRDefault="00AE3E5E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class</w:t>
                            </w:r>
                          </w:p>
                          <w:p w:rsidR="00EE0BDB" w:rsidRDefault="00AE3E5E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skip</w:t>
                            </w:r>
                          </w:p>
                          <w:p w:rsidR="00EE0BDB" w:rsidRDefault="00AE3E5E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swing</w:t>
                            </w:r>
                          </w:p>
                          <w:p w:rsidR="0089485C" w:rsidRDefault="0089485C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next</w:t>
                            </w:r>
                          </w:p>
                          <w:p w:rsidR="0089485C" w:rsidRDefault="0089485C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hug</w:t>
                            </w:r>
                          </w:p>
                          <w:p w:rsidR="0089485C" w:rsidRDefault="0089485C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hospital</w:t>
                            </w:r>
                          </w:p>
                          <w:p w:rsidR="0089485C" w:rsidRDefault="0089485C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fantastic</w:t>
                            </w:r>
                          </w:p>
                          <w:p w:rsidR="00EA3322" w:rsidRPr="00EA3322" w:rsidRDefault="00EA3322" w:rsidP="00AE3E5E">
                            <w:pPr>
                              <w:pStyle w:val="NormalWeb"/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A3322" w:rsidRPr="0011518E" w:rsidRDefault="00EA3322" w:rsidP="0042520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0911A6" w:rsidRDefault="000911A6" w:rsidP="0042520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9920F1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294005</wp:posOffset>
                </wp:positionV>
                <wp:extent cx="4311015" cy="3448050"/>
                <wp:effectExtent l="19050" t="19050" r="32385" b="3810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448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EA332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  <w:r w:rsidR="00EA3322"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and Information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F1080D" w:rsidRPr="00F1080D" w:rsidRDefault="00F1080D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108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Monday-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No School</w:t>
                            </w:r>
                          </w:p>
                          <w:p w:rsidR="00EE0BDB" w:rsidRPr="0089485C" w:rsidRDefault="00EE0BDB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948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Tuesday –</w:t>
                            </w:r>
                            <w:r w:rsidR="00507F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 3</w:t>
                            </w:r>
                            <w:r w:rsidRPr="00894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x each</w:t>
                            </w:r>
                          </w:p>
                          <w:p w:rsidR="0089485C" w:rsidRPr="0089485C" w:rsidRDefault="0089485C" w:rsidP="00AE3E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Wednesday- </w:t>
                            </w:r>
                            <w:r w:rsidR="00397B78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Read for AR</w:t>
                            </w:r>
                          </w:p>
                          <w:p w:rsidR="0089485C" w:rsidRPr="0089485C" w:rsidRDefault="0089485C" w:rsidP="00AE3E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Thursday-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Study for </w:t>
                            </w:r>
                            <w:r w:rsidR="00F1080D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Spelling Test</w:t>
                            </w:r>
                          </w:p>
                          <w:p w:rsidR="00F1080D" w:rsidRPr="00F1080D" w:rsidRDefault="00EE0BDB" w:rsidP="00F1080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948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Friday –</w:t>
                            </w:r>
                            <w:r w:rsidR="00F108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080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 Test</w:t>
                            </w:r>
                          </w:p>
                          <w:p w:rsidR="00F1080D" w:rsidRPr="00F1080D" w:rsidRDefault="00F1080D" w:rsidP="00F1080D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9485C" w:rsidRPr="0089485C" w:rsidRDefault="0089485C" w:rsidP="00F1080D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Students need 9</w:t>
                            </w:r>
                            <w:r w:rsidRPr="0089485C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AR points for the 1</w:t>
                            </w:r>
                            <w:r w:rsidRPr="0089485C">
                              <w:rPr>
                                <w:rFonts w:ascii="Comic Sans MS" w:hAnsi="Comic Sans MS"/>
                                <w:b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Nine</w:t>
                            </w:r>
                            <w:r w:rsidRPr="0089485C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Weeks.</w:t>
                            </w:r>
                            <w:r w:rsidRPr="0089485C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="00397B78">
                              <w:rPr>
                                <w:rFonts w:ascii="Comic Sans MS" w:hAnsi="Comic Sans MS"/>
                                <w:szCs w:val="24"/>
                              </w:rPr>
                              <w:t>The 1</w:t>
                            </w:r>
                            <w:r w:rsidR="00397B78" w:rsidRPr="00397B78">
                              <w:rPr>
                                <w:rFonts w:ascii="Comic Sans MS" w:hAnsi="Comic Sans MS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F1080D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Nine Weeks ends on 10</w:t>
                            </w:r>
                            <w:r w:rsidR="00397B78">
                              <w:rPr>
                                <w:rFonts w:ascii="Comic Sans MS" w:hAnsi="Comic Sans MS"/>
                                <w:szCs w:val="24"/>
                              </w:rPr>
                              <w:t>/</w:t>
                            </w:r>
                            <w:r w:rsidR="00F1080D">
                              <w:rPr>
                                <w:rFonts w:ascii="Comic Sans MS" w:hAnsi="Comic Sans MS"/>
                                <w:szCs w:val="24"/>
                              </w:rPr>
                              <w:t>31/2018</w:t>
                            </w:r>
                            <w:r w:rsidR="00397B78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73.25pt;margin-top:23.15pt;width:339.45pt;height:27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EA332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  <w:r w:rsidR="00EA3322"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and Information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F1080D" w:rsidRPr="00F1080D" w:rsidRDefault="00F1080D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108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Monday-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No School</w:t>
                      </w:r>
                    </w:p>
                    <w:p w:rsidR="00EE0BDB" w:rsidRPr="0089485C" w:rsidRDefault="00EE0BDB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948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Tuesday –</w:t>
                      </w:r>
                      <w:r w:rsidR="00507F97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 3</w:t>
                      </w:r>
                      <w:r w:rsidRPr="0089485C">
                        <w:rPr>
                          <w:rFonts w:ascii="Comic Sans MS" w:hAnsi="Comic Sans MS"/>
                          <w:sz w:val="24"/>
                          <w:szCs w:val="24"/>
                        </w:rPr>
                        <w:t>x each</w:t>
                      </w:r>
                    </w:p>
                    <w:p w:rsidR="0089485C" w:rsidRPr="0089485C" w:rsidRDefault="0089485C" w:rsidP="00AE3E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Wednesday- </w:t>
                      </w:r>
                      <w:r w:rsidR="00397B78">
                        <w:rPr>
                          <w:rFonts w:ascii="Comic Sans MS" w:hAnsi="Comic Sans MS"/>
                          <w:sz w:val="24"/>
                          <w:szCs w:val="32"/>
                        </w:rPr>
                        <w:t>Read for AR</w:t>
                      </w:r>
                    </w:p>
                    <w:p w:rsidR="0089485C" w:rsidRPr="0089485C" w:rsidRDefault="0089485C" w:rsidP="00AE3E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Thursday- </w:t>
                      </w:r>
                      <w:r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Study for </w:t>
                      </w:r>
                      <w:r w:rsidR="00F1080D">
                        <w:rPr>
                          <w:rFonts w:ascii="Comic Sans MS" w:hAnsi="Comic Sans MS"/>
                          <w:sz w:val="24"/>
                          <w:szCs w:val="32"/>
                        </w:rPr>
                        <w:t>Spelling Test</w:t>
                      </w:r>
                    </w:p>
                    <w:p w:rsidR="00F1080D" w:rsidRPr="00F1080D" w:rsidRDefault="00EE0BDB" w:rsidP="00F1080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948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Friday –</w:t>
                      </w:r>
                      <w:r w:rsidR="00F108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1080D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 Test</w:t>
                      </w:r>
                    </w:p>
                    <w:p w:rsidR="00F1080D" w:rsidRPr="00F1080D" w:rsidRDefault="00F1080D" w:rsidP="00F1080D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89485C" w:rsidRPr="0089485C" w:rsidRDefault="0089485C" w:rsidP="00F1080D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*</w:t>
                      </w:r>
                      <w:r w:rsidR="00397B78">
                        <w:rPr>
                          <w:rFonts w:ascii="Comic Sans MS" w:hAnsi="Comic Sans MS"/>
                          <w:b/>
                          <w:szCs w:val="24"/>
                        </w:rPr>
                        <w:t>Students need 9</w:t>
                      </w:r>
                      <w:r w:rsidRPr="0089485C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AR points for the 1</w:t>
                      </w:r>
                      <w:r w:rsidRPr="0089485C">
                        <w:rPr>
                          <w:rFonts w:ascii="Comic Sans MS" w:hAnsi="Comic Sans MS"/>
                          <w:b/>
                          <w:szCs w:val="24"/>
                          <w:vertAlign w:val="superscript"/>
                        </w:rPr>
                        <w:t>st</w:t>
                      </w:r>
                      <w:r w:rsidR="00397B78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Nine</w:t>
                      </w:r>
                      <w:r w:rsidRPr="0089485C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Weeks.</w:t>
                      </w:r>
                      <w:r w:rsidRPr="0089485C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="00397B78">
                        <w:rPr>
                          <w:rFonts w:ascii="Comic Sans MS" w:hAnsi="Comic Sans MS"/>
                          <w:szCs w:val="24"/>
                        </w:rPr>
                        <w:t>The 1</w:t>
                      </w:r>
                      <w:r w:rsidR="00397B78" w:rsidRPr="00397B78">
                        <w:rPr>
                          <w:rFonts w:ascii="Comic Sans MS" w:hAnsi="Comic Sans MS"/>
                          <w:szCs w:val="24"/>
                          <w:vertAlign w:val="superscript"/>
                        </w:rPr>
                        <w:t>st</w:t>
                      </w:r>
                      <w:r w:rsidR="00F1080D">
                        <w:rPr>
                          <w:rFonts w:ascii="Comic Sans MS" w:hAnsi="Comic Sans MS"/>
                          <w:szCs w:val="24"/>
                        </w:rPr>
                        <w:t xml:space="preserve"> Nine Weeks ends on 10</w:t>
                      </w:r>
                      <w:r w:rsidR="00397B78">
                        <w:rPr>
                          <w:rFonts w:ascii="Comic Sans MS" w:hAnsi="Comic Sans MS"/>
                          <w:szCs w:val="24"/>
                        </w:rPr>
                        <w:t>/</w:t>
                      </w:r>
                      <w:r w:rsidR="00F1080D">
                        <w:rPr>
                          <w:rFonts w:ascii="Comic Sans MS" w:hAnsi="Comic Sans MS"/>
                          <w:szCs w:val="24"/>
                        </w:rPr>
                        <w:t>31/2018</w:t>
                      </w:r>
                      <w:r w:rsidR="00397B78">
                        <w:rPr>
                          <w:rFonts w:ascii="Comic Sans MS" w:hAnsi="Comic Sans MS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C2" w:rsidRDefault="00314DC2" w:rsidP="00F46959">
      <w:pPr>
        <w:spacing w:after="0" w:line="240" w:lineRule="auto"/>
      </w:pPr>
      <w:r>
        <w:separator/>
      </w:r>
    </w:p>
  </w:endnote>
  <w:endnote w:type="continuationSeparator" w:id="0">
    <w:p w:rsidR="00314DC2" w:rsidRDefault="00314DC2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C2" w:rsidRDefault="00314DC2" w:rsidP="00F46959">
      <w:pPr>
        <w:spacing w:after="0" w:line="240" w:lineRule="auto"/>
      </w:pPr>
      <w:r>
        <w:separator/>
      </w:r>
    </w:p>
  </w:footnote>
  <w:footnote w:type="continuationSeparator" w:id="0">
    <w:p w:rsidR="00314DC2" w:rsidRDefault="00314DC2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791A32D6"/>
    <w:multiLevelType w:val="hybridMultilevel"/>
    <w:tmpl w:val="F20EB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14"/>
  </w:num>
  <w:num w:numId="8">
    <w:abstractNumId w:val="4"/>
  </w:num>
  <w:num w:numId="9">
    <w:abstractNumId w:val="10"/>
  </w:num>
  <w:num w:numId="10">
    <w:abstractNumId w:val="2"/>
  </w:num>
  <w:num w:numId="11">
    <w:abstractNumId w:val="7"/>
  </w:num>
  <w:num w:numId="12">
    <w:abstractNumId w:val="12"/>
  </w:num>
  <w:num w:numId="13">
    <w:abstractNumId w:val="8"/>
  </w:num>
  <w:num w:numId="14">
    <w:abstractNumId w:val="13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5C10"/>
    <w:rsid w:val="000068D7"/>
    <w:rsid w:val="00021ACC"/>
    <w:rsid w:val="000274E8"/>
    <w:rsid w:val="0004688A"/>
    <w:rsid w:val="00070371"/>
    <w:rsid w:val="0007215E"/>
    <w:rsid w:val="00073475"/>
    <w:rsid w:val="0008284B"/>
    <w:rsid w:val="000911A6"/>
    <w:rsid w:val="00094FDD"/>
    <w:rsid w:val="000B1018"/>
    <w:rsid w:val="000C38A1"/>
    <w:rsid w:val="000D2AE3"/>
    <w:rsid w:val="000E3F4F"/>
    <w:rsid w:val="000F7282"/>
    <w:rsid w:val="000F7A2A"/>
    <w:rsid w:val="0011518E"/>
    <w:rsid w:val="00120BA1"/>
    <w:rsid w:val="001224B8"/>
    <w:rsid w:val="00143F97"/>
    <w:rsid w:val="00147D23"/>
    <w:rsid w:val="00157080"/>
    <w:rsid w:val="00162158"/>
    <w:rsid w:val="001647C7"/>
    <w:rsid w:val="00176C7A"/>
    <w:rsid w:val="001865BB"/>
    <w:rsid w:val="00195896"/>
    <w:rsid w:val="00196464"/>
    <w:rsid w:val="001A0125"/>
    <w:rsid w:val="001A6FF9"/>
    <w:rsid w:val="001A76B6"/>
    <w:rsid w:val="001F1258"/>
    <w:rsid w:val="001F6214"/>
    <w:rsid w:val="00203687"/>
    <w:rsid w:val="00212C74"/>
    <w:rsid w:val="00222E36"/>
    <w:rsid w:val="00231721"/>
    <w:rsid w:val="0025146C"/>
    <w:rsid w:val="002755EB"/>
    <w:rsid w:val="00275ACE"/>
    <w:rsid w:val="00277F9C"/>
    <w:rsid w:val="00292E51"/>
    <w:rsid w:val="002B0C64"/>
    <w:rsid w:val="002B6B3C"/>
    <w:rsid w:val="002C1186"/>
    <w:rsid w:val="002E411D"/>
    <w:rsid w:val="002E60AB"/>
    <w:rsid w:val="0030739A"/>
    <w:rsid w:val="00313D51"/>
    <w:rsid w:val="00314DC2"/>
    <w:rsid w:val="00322783"/>
    <w:rsid w:val="00333B61"/>
    <w:rsid w:val="0039067F"/>
    <w:rsid w:val="00396B49"/>
    <w:rsid w:val="00397B78"/>
    <w:rsid w:val="003B0C6D"/>
    <w:rsid w:val="003C3921"/>
    <w:rsid w:val="003D6C54"/>
    <w:rsid w:val="003E2126"/>
    <w:rsid w:val="003F150B"/>
    <w:rsid w:val="003F6818"/>
    <w:rsid w:val="00406BC1"/>
    <w:rsid w:val="00422507"/>
    <w:rsid w:val="0042520D"/>
    <w:rsid w:val="00457F99"/>
    <w:rsid w:val="00460C91"/>
    <w:rsid w:val="0046403A"/>
    <w:rsid w:val="00464631"/>
    <w:rsid w:val="00475351"/>
    <w:rsid w:val="00482557"/>
    <w:rsid w:val="00484F35"/>
    <w:rsid w:val="004864CC"/>
    <w:rsid w:val="004A0CB8"/>
    <w:rsid w:val="004B4003"/>
    <w:rsid w:val="004B58C6"/>
    <w:rsid w:val="004B69C3"/>
    <w:rsid w:val="004D6466"/>
    <w:rsid w:val="004E7405"/>
    <w:rsid w:val="004F2187"/>
    <w:rsid w:val="00507747"/>
    <w:rsid w:val="00507F97"/>
    <w:rsid w:val="00510072"/>
    <w:rsid w:val="0051158B"/>
    <w:rsid w:val="00511C36"/>
    <w:rsid w:val="00512993"/>
    <w:rsid w:val="00527727"/>
    <w:rsid w:val="00530657"/>
    <w:rsid w:val="00552BDB"/>
    <w:rsid w:val="00553555"/>
    <w:rsid w:val="0056177E"/>
    <w:rsid w:val="00562F01"/>
    <w:rsid w:val="00571BD0"/>
    <w:rsid w:val="005740D0"/>
    <w:rsid w:val="005816AE"/>
    <w:rsid w:val="00582055"/>
    <w:rsid w:val="00591686"/>
    <w:rsid w:val="005A60C0"/>
    <w:rsid w:val="005B435D"/>
    <w:rsid w:val="005C05F9"/>
    <w:rsid w:val="005C2831"/>
    <w:rsid w:val="005C7923"/>
    <w:rsid w:val="006048B8"/>
    <w:rsid w:val="00606795"/>
    <w:rsid w:val="00611967"/>
    <w:rsid w:val="00620370"/>
    <w:rsid w:val="006321AB"/>
    <w:rsid w:val="00655604"/>
    <w:rsid w:val="0068322F"/>
    <w:rsid w:val="0069079E"/>
    <w:rsid w:val="006A2B48"/>
    <w:rsid w:val="006B0E02"/>
    <w:rsid w:val="006D57C2"/>
    <w:rsid w:val="006F337A"/>
    <w:rsid w:val="00701435"/>
    <w:rsid w:val="00706BD0"/>
    <w:rsid w:val="0071647C"/>
    <w:rsid w:val="00735512"/>
    <w:rsid w:val="00737069"/>
    <w:rsid w:val="0074319A"/>
    <w:rsid w:val="00746490"/>
    <w:rsid w:val="007476A3"/>
    <w:rsid w:val="007549A8"/>
    <w:rsid w:val="00775022"/>
    <w:rsid w:val="00795917"/>
    <w:rsid w:val="00796D30"/>
    <w:rsid w:val="007A1118"/>
    <w:rsid w:val="007A2150"/>
    <w:rsid w:val="007D1D52"/>
    <w:rsid w:val="007E44D7"/>
    <w:rsid w:val="007E73D5"/>
    <w:rsid w:val="00800713"/>
    <w:rsid w:val="00802FFC"/>
    <w:rsid w:val="008043A5"/>
    <w:rsid w:val="00805A10"/>
    <w:rsid w:val="00824D5A"/>
    <w:rsid w:val="008420A3"/>
    <w:rsid w:val="00847D59"/>
    <w:rsid w:val="00850AB6"/>
    <w:rsid w:val="00860867"/>
    <w:rsid w:val="00872CE4"/>
    <w:rsid w:val="00887026"/>
    <w:rsid w:val="0089485C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7539"/>
    <w:rsid w:val="00956221"/>
    <w:rsid w:val="00956A31"/>
    <w:rsid w:val="00964E38"/>
    <w:rsid w:val="00965106"/>
    <w:rsid w:val="00973FB8"/>
    <w:rsid w:val="00975E31"/>
    <w:rsid w:val="009920F1"/>
    <w:rsid w:val="009C33E1"/>
    <w:rsid w:val="009D13F0"/>
    <w:rsid w:val="009D21FE"/>
    <w:rsid w:val="009D588F"/>
    <w:rsid w:val="009F5EBC"/>
    <w:rsid w:val="009F6895"/>
    <w:rsid w:val="00A00BE4"/>
    <w:rsid w:val="00A273CB"/>
    <w:rsid w:val="00A3025A"/>
    <w:rsid w:val="00A44E52"/>
    <w:rsid w:val="00A5223A"/>
    <w:rsid w:val="00A52ECE"/>
    <w:rsid w:val="00A573A6"/>
    <w:rsid w:val="00A62886"/>
    <w:rsid w:val="00A703EC"/>
    <w:rsid w:val="00A71138"/>
    <w:rsid w:val="00A77E86"/>
    <w:rsid w:val="00AB7B25"/>
    <w:rsid w:val="00AE0A52"/>
    <w:rsid w:val="00AE3E5E"/>
    <w:rsid w:val="00AF6D7A"/>
    <w:rsid w:val="00B044B8"/>
    <w:rsid w:val="00B07DE1"/>
    <w:rsid w:val="00B1107B"/>
    <w:rsid w:val="00B16786"/>
    <w:rsid w:val="00B16BCB"/>
    <w:rsid w:val="00B325F4"/>
    <w:rsid w:val="00B35E7F"/>
    <w:rsid w:val="00B53191"/>
    <w:rsid w:val="00B65AE9"/>
    <w:rsid w:val="00BA40A5"/>
    <w:rsid w:val="00BB1BEB"/>
    <w:rsid w:val="00BB7D51"/>
    <w:rsid w:val="00BC123C"/>
    <w:rsid w:val="00BD3ABC"/>
    <w:rsid w:val="00BF0448"/>
    <w:rsid w:val="00BF16FE"/>
    <w:rsid w:val="00C01306"/>
    <w:rsid w:val="00C0721B"/>
    <w:rsid w:val="00C1423B"/>
    <w:rsid w:val="00C2348D"/>
    <w:rsid w:val="00C32105"/>
    <w:rsid w:val="00C4198A"/>
    <w:rsid w:val="00C60C4B"/>
    <w:rsid w:val="00C629C4"/>
    <w:rsid w:val="00C910B5"/>
    <w:rsid w:val="00C912B0"/>
    <w:rsid w:val="00CA0D06"/>
    <w:rsid w:val="00CA3947"/>
    <w:rsid w:val="00CD4721"/>
    <w:rsid w:val="00CE0CAA"/>
    <w:rsid w:val="00CF2240"/>
    <w:rsid w:val="00D02368"/>
    <w:rsid w:val="00D04A57"/>
    <w:rsid w:val="00D0644C"/>
    <w:rsid w:val="00D1596B"/>
    <w:rsid w:val="00D337AA"/>
    <w:rsid w:val="00D4234E"/>
    <w:rsid w:val="00D44EA6"/>
    <w:rsid w:val="00D60C32"/>
    <w:rsid w:val="00D7271F"/>
    <w:rsid w:val="00D7611C"/>
    <w:rsid w:val="00D905CD"/>
    <w:rsid w:val="00DA2203"/>
    <w:rsid w:val="00DB2E89"/>
    <w:rsid w:val="00DC08BE"/>
    <w:rsid w:val="00DC3BA0"/>
    <w:rsid w:val="00DD21D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7EC8"/>
    <w:rsid w:val="00E72EC0"/>
    <w:rsid w:val="00E81C64"/>
    <w:rsid w:val="00E83305"/>
    <w:rsid w:val="00EA3322"/>
    <w:rsid w:val="00EC73C8"/>
    <w:rsid w:val="00ED01FF"/>
    <w:rsid w:val="00ED7079"/>
    <w:rsid w:val="00ED7383"/>
    <w:rsid w:val="00EE0BDB"/>
    <w:rsid w:val="00EF49BA"/>
    <w:rsid w:val="00F03A0F"/>
    <w:rsid w:val="00F050D7"/>
    <w:rsid w:val="00F061EC"/>
    <w:rsid w:val="00F1080D"/>
    <w:rsid w:val="00F111D2"/>
    <w:rsid w:val="00F12B56"/>
    <w:rsid w:val="00F26251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5193"/>
    <w:rsid w:val="00FD51F4"/>
    <w:rsid w:val="00FD7E93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BC3D9-2688-4B63-A642-8BCF3A7A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4</cp:revision>
  <cp:lastPrinted>2016-09-06T11:30:00Z</cp:lastPrinted>
  <dcterms:created xsi:type="dcterms:W3CDTF">2018-08-30T20:05:00Z</dcterms:created>
  <dcterms:modified xsi:type="dcterms:W3CDTF">2018-08-30T20:08:00Z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